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18D" w:rsidRDefault="00A7718D" w:rsidP="00A7718D">
      <w:pPr>
        <w:pStyle w:val="a3"/>
        <w:shd w:val="clear" w:color="auto" w:fill="FFFFFF"/>
        <w:adjustRightInd w:val="0"/>
        <w:snapToGrid w:val="0"/>
        <w:spacing w:before="0" w:beforeAutospacing="0" w:after="0" w:afterAutospacing="0" w:line="360" w:lineRule="auto"/>
        <w:rPr>
          <w:rFonts w:ascii="Verdana" w:hAnsi="Verdana"/>
          <w:color w:val="333333"/>
        </w:rPr>
      </w:pPr>
      <w:bookmarkStart w:id="0" w:name="OLE_LINK1"/>
      <w:r>
        <w:rPr>
          <w:rFonts w:ascii="微软雅黑" w:eastAsia="微软雅黑" w:hAnsi="微软雅黑" w:hint="eastAsia"/>
          <w:color w:val="333333"/>
          <w:sz w:val="22"/>
          <w:szCs w:val="22"/>
        </w:rPr>
        <w:t>各有关部门、学院、研究机构： </w:t>
      </w:r>
    </w:p>
    <w:p w:rsidR="00A7718D" w:rsidRDefault="00A7718D" w:rsidP="00A7718D">
      <w:pPr>
        <w:pStyle w:val="a3"/>
        <w:shd w:val="clear" w:color="auto" w:fill="FFFFFF"/>
        <w:adjustRightInd w:val="0"/>
        <w:snapToGrid w:val="0"/>
        <w:spacing w:before="0" w:beforeAutospacing="0" w:after="0" w:afterAutospacing="0" w:line="360" w:lineRule="auto"/>
        <w:ind w:firstLine="567"/>
        <w:rPr>
          <w:rFonts w:ascii="Verdana" w:hAnsi="Verdana"/>
          <w:color w:val="333333"/>
        </w:rPr>
      </w:pPr>
      <w:r>
        <w:rPr>
          <w:rFonts w:ascii="微软雅黑" w:eastAsia="微软雅黑" w:hAnsi="微软雅黑" w:hint="eastAsia"/>
          <w:color w:val="333333"/>
          <w:sz w:val="22"/>
          <w:szCs w:val="22"/>
        </w:rPr>
        <w:t>现将本通知转发给你们，请根据文件精神，做好申报工作。因此类项目申报人数较少，为做好申报跟踪服务工作，请准备申报的项目负责人于12月16日前电话/邮件我处报备。</w:t>
      </w:r>
    </w:p>
    <w:p w:rsidR="00A7718D" w:rsidRDefault="00A7718D" w:rsidP="00A7718D">
      <w:pPr>
        <w:pStyle w:val="a3"/>
        <w:shd w:val="clear" w:color="auto" w:fill="FFFFFF"/>
        <w:adjustRightInd w:val="0"/>
        <w:snapToGrid w:val="0"/>
        <w:spacing w:before="0" w:beforeAutospacing="0" w:after="0" w:afterAutospacing="0" w:line="360" w:lineRule="auto"/>
        <w:ind w:firstLine="567"/>
        <w:rPr>
          <w:rFonts w:ascii="Verdana" w:hAnsi="Verdana"/>
          <w:color w:val="333333"/>
        </w:rPr>
      </w:pPr>
      <w:r>
        <w:rPr>
          <w:rFonts w:ascii="微软雅黑" w:eastAsia="微软雅黑" w:hAnsi="微软雅黑" w:hint="eastAsia"/>
          <w:color w:val="333333"/>
          <w:sz w:val="22"/>
          <w:szCs w:val="22"/>
        </w:rPr>
        <w:t>联系人：许梦倩  86873867  15705869181</w:t>
      </w:r>
    </w:p>
    <w:p w:rsidR="00A7718D" w:rsidRDefault="00A7718D" w:rsidP="00A7718D">
      <w:pPr>
        <w:pStyle w:val="a3"/>
        <w:shd w:val="clear" w:color="auto" w:fill="FFFFFF"/>
        <w:adjustRightInd w:val="0"/>
        <w:snapToGrid w:val="0"/>
        <w:spacing w:before="0" w:beforeAutospacing="0" w:after="0" w:afterAutospacing="0" w:line="360" w:lineRule="auto"/>
        <w:ind w:firstLine="567"/>
        <w:rPr>
          <w:rFonts w:ascii="Verdana" w:hAnsi="Verdana"/>
          <w:color w:val="333333"/>
        </w:rPr>
      </w:pPr>
      <w:r>
        <w:rPr>
          <w:rFonts w:ascii="微软雅黑" w:eastAsia="微软雅黑" w:hAnsi="微软雅黑" w:hint="eastAsia"/>
          <w:color w:val="333333"/>
          <w:sz w:val="22"/>
          <w:szCs w:val="22"/>
        </w:rPr>
        <w:t>电子邮箱：hdskl@hdu.edu.cn </w:t>
      </w:r>
    </w:p>
    <w:p w:rsidR="00A7718D" w:rsidRDefault="00A7718D" w:rsidP="00A7718D">
      <w:pPr>
        <w:pStyle w:val="a3"/>
        <w:shd w:val="clear" w:color="auto" w:fill="FFFFFF"/>
        <w:adjustRightInd w:val="0"/>
        <w:snapToGrid w:val="0"/>
        <w:spacing w:before="0" w:beforeAutospacing="0" w:after="0" w:afterAutospacing="0" w:line="360" w:lineRule="auto"/>
        <w:ind w:firstLine="567"/>
        <w:jc w:val="right"/>
        <w:rPr>
          <w:rFonts w:ascii="Verdana" w:hAnsi="Verdana"/>
          <w:color w:val="333333"/>
        </w:rPr>
      </w:pPr>
      <w:r>
        <w:rPr>
          <w:rFonts w:ascii="微软雅黑" w:eastAsia="微软雅黑" w:hAnsi="微软雅黑" w:hint="eastAsia"/>
          <w:color w:val="333333"/>
          <w:sz w:val="22"/>
          <w:szCs w:val="22"/>
        </w:rPr>
        <w:t>                                                     人文社科处</w:t>
      </w:r>
    </w:p>
    <w:p w:rsidR="00A7718D" w:rsidRDefault="00A7718D" w:rsidP="00A7718D">
      <w:pPr>
        <w:pStyle w:val="a3"/>
        <w:adjustRightInd w:val="0"/>
        <w:snapToGrid w:val="0"/>
        <w:spacing w:before="0" w:beforeAutospacing="0" w:after="0" w:afterAutospacing="0" w:line="360" w:lineRule="auto"/>
        <w:ind w:firstLine="567"/>
        <w:jc w:val="right"/>
        <w:rPr>
          <w:rFonts w:ascii="Verdana" w:hAnsi="Verdana"/>
          <w:color w:val="333333"/>
          <w:sz w:val="21"/>
          <w:szCs w:val="21"/>
        </w:rPr>
      </w:pPr>
      <w:r>
        <w:rPr>
          <w:rFonts w:ascii="微软雅黑" w:eastAsia="微软雅黑" w:hAnsi="微软雅黑" w:hint="eastAsia"/>
          <w:color w:val="333333"/>
          <w:sz w:val="22"/>
          <w:szCs w:val="22"/>
        </w:rPr>
        <w:t>                                                            2020年12月8日</w:t>
      </w:r>
    </w:p>
    <w:p w:rsidR="00A7718D" w:rsidRPr="00A7718D" w:rsidRDefault="00A7718D" w:rsidP="00A7718D">
      <w:pPr>
        <w:widowControl/>
        <w:shd w:val="clear" w:color="auto" w:fill="FFFFFF"/>
        <w:spacing w:line="360" w:lineRule="auto"/>
        <w:jc w:val="center"/>
        <w:textAlignment w:val="baseline"/>
        <w:outlineLvl w:val="0"/>
        <w:rPr>
          <w:rFonts w:ascii="Times New Roman" w:eastAsia="宋体" w:hAnsi="Times New Roman" w:cs="Times New Roman" w:hint="eastAsia"/>
          <w:color w:val="474747"/>
          <w:kern w:val="36"/>
          <w:sz w:val="24"/>
          <w:szCs w:val="24"/>
          <w:bdr w:val="none" w:sz="0" w:space="0" w:color="auto" w:frame="1"/>
        </w:rPr>
      </w:pPr>
      <w:r w:rsidRPr="00A7718D">
        <w:rPr>
          <w:rFonts w:ascii="Times New Roman" w:eastAsia="宋体" w:hAnsi="Times New Roman" w:cs="Times New Roman"/>
          <w:color w:val="474747"/>
          <w:kern w:val="36"/>
          <w:sz w:val="24"/>
          <w:szCs w:val="24"/>
          <w:bdr w:val="none" w:sz="0" w:space="0" w:color="auto" w:frame="1"/>
        </w:rPr>
        <w:t>                  </w:t>
      </w:r>
    </w:p>
    <w:p w:rsidR="00A7718D" w:rsidRPr="00A7718D" w:rsidRDefault="00A7718D" w:rsidP="00A7718D">
      <w:pPr>
        <w:widowControl/>
        <w:shd w:val="clear" w:color="auto" w:fill="FFFFFF"/>
        <w:spacing w:line="360" w:lineRule="auto"/>
        <w:jc w:val="center"/>
        <w:textAlignment w:val="baseline"/>
        <w:outlineLvl w:val="0"/>
        <w:rPr>
          <w:rFonts w:ascii="Times New Roman" w:eastAsia="宋体" w:hAnsi="Times New Roman" w:cs="Times New Roman" w:hint="eastAsia"/>
          <w:color w:val="474747"/>
          <w:kern w:val="36"/>
          <w:sz w:val="24"/>
          <w:szCs w:val="24"/>
          <w:bdr w:val="none" w:sz="0" w:space="0" w:color="auto" w:frame="1"/>
        </w:rPr>
      </w:pPr>
      <w:r w:rsidRPr="00A7718D">
        <w:rPr>
          <w:rFonts w:hint="eastAsia"/>
          <w:b/>
          <w:bCs/>
          <w:color w:val="474747"/>
          <w:sz w:val="24"/>
          <w:szCs w:val="24"/>
          <w:shd w:val="clear" w:color="auto" w:fill="FFFFFF"/>
        </w:rPr>
        <w:t>浙江省教育科学规划领导小组办公室关于转发《征集国家社会科学基金教育学</w:t>
      </w:r>
      <w:r w:rsidRPr="00A7718D">
        <w:rPr>
          <w:rFonts w:hint="eastAsia"/>
          <w:b/>
          <w:bCs/>
          <w:color w:val="474747"/>
          <w:sz w:val="24"/>
          <w:szCs w:val="24"/>
          <w:shd w:val="clear" w:color="auto" w:fill="FFFFFF"/>
        </w:rPr>
        <w:t>2021</w:t>
      </w:r>
      <w:r w:rsidRPr="00A7718D">
        <w:rPr>
          <w:rFonts w:hint="eastAsia"/>
          <w:b/>
          <w:bCs/>
          <w:color w:val="474747"/>
          <w:sz w:val="24"/>
          <w:szCs w:val="24"/>
          <w:shd w:val="clear" w:color="auto" w:fill="FFFFFF"/>
        </w:rPr>
        <w:t>年度重大重点课题选题》的通知</w:t>
      </w:r>
    </w:p>
    <w:p w:rsidR="00A7718D" w:rsidRPr="00A7718D" w:rsidRDefault="00A7718D" w:rsidP="00A7718D">
      <w:pPr>
        <w:widowControl/>
        <w:shd w:val="clear" w:color="auto" w:fill="FFFFFF"/>
        <w:spacing w:line="360" w:lineRule="auto"/>
        <w:jc w:val="center"/>
        <w:textAlignment w:val="baseline"/>
        <w:outlineLvl w:val="0"/>
        <w:rPr>
          <w:rFonts w:ascii="Times New Roman" w:eastAsia="宋体" w:hAnsi="Times New Roman" w:cs="Times New Roman"/>
          <w:b/>
          <w:bCs/>
          <w:color w:val="474747"/>
          <w:kern w:val="36"/>
          <w:sz w:val="24"/>
          <w:szCs w:val="24"/>
        </w:rPr>
      </w:pPr>
      <w:r w:rsidRPr="00A7718D">
        <w:rPr>
          <w:rFonts w:ascii="Times New Roman" w:eastAsia="宋体" w:hAnsi="Times New Roman" w:cs="Times New Roman"/>
          <w:color w:val="474747"/>
          <w:kern w:val="36"/>
          <w:sz w:val="24"/>
          <w:szCs w:val="24"/>
          <w:bdr w:val="none" w:sz="0" w:space="0" w:color="auto" w:frame="1"/>
        </w:rPr>
        <w:t> </w:t>
      </w:r>
      <w:r w:rsidRPr="00A7718D">
        <w:rPr>
          <w:rFonts w:ascii="Times New Roman" w:eastAsia="宋体" w:hAnsi="Times New Roman" w:cs="Times New Roman"/>
          <w:color w:val="000000"/>
          <w:kern w:val="36"/>
          <w:sz w:val="24"/>
          <w:szCs w:val="24"/>
          <w:bdr w:val="none" w:sz="0" w:space="0" w:color="auto" w:frame="1"/>
        </w:rPr>
        <w:t>  </w:t>
      </w:r>
      <w:r w:rsidRPr="00A7718D">
        <w:rPr>
          <w:rFonts w:ascii="Times New Roman" w:eastAsia="宋体" w:hAnsi="Times New Roman" w:cs="Times New Roman"/>
          <w:color w:val="000000"/>
          <w:kern w:val="36"/>
          <w:sz w:val="24"/>
          <w:szCs w:val="24"/>
        </w:rPr>
        <w:t> </w:t>
      </w:r>
      <w:r w:rsidRPr="00A7718D">
        <w:rPr>
          <w:rFonts w:ascii="仿宋_GB2312" w:eastAsia="仿宋_GB2312" w:hAnsi="Times New Roman" w:cs="Times New Roman" w:hint="eastAsia"/>
          <w:color w:val="000000"/>
          <w:kern w:val="36"/>
          <w:sz w:val="24"/>
          <w:szCs w:val="24"/>
          <w:bdr w:val="none" w:sz="0" w:space="0" w:color="auto" w:frame="1"/>
        </w:rPr>
        <w:t>浙教科规办</w:t>
      </w:r>
      <w:r w:rsidRPr="00A7718D">
        <w:rPr>
          <w:rFonts w:ascii="仿宋_GB2312" w:eastAsia="仿宋_GB2312" w:hAnsi="Times New Roman" w:cs="Times New Roman" w:hint="eastAsia"/>
          <w:color w:val="000000"/>
          <w:kern w:val="36"/>
          <w:sz w:val="24"/>
          <w:szCs w:val="24"/>
          <w:bdr w:val="none" w:sz="0" w:space="0" w:color="auto" w:frame="1"/>
          <w:shd w:val="clear" w:color="auto" w:fill="FFFFFF"/>
        </w:rPr>
        <w:t>〔</w:t>
      </w:r>
      <w:r w:rsidRPr="00A7718D">
        <w:rPr>
          <w:rFonts w:ascii="Times New Roman" w:eastAsia="宋体" w:hAnsi="Times New Roman" w:cs="Times New Roman"/>
          <w:color w:val="000000"/>
          <w:kern w:val="36"/>
          <w:sz w:val="24"/>
          <w:szCs w:val="24"/>
          <w:bdr w:val="none" w:sz="0" w:space="0" w:color="auto" w:frame="1"/>
          <w:shd w:val="clear" w:color="auto" w:fill="FFFFFF"/>
        </w:rPr>
        <w:t>2020</w:t>
      </w:r>
      <w:r w:rsidRPr="00A7718D">
        <w:rPr>
          <w:rFonts w:ascii="仿宋_GB2312" w:eastAsia="仿宋_GB2312" w:hAnsi="Times New Roman" w:cs="Times New Roman" w:hint="eastAsia"/>
          <w:color w:val="000000"/>
          <w:kern w:val="36"/>
          <w:sz w:val="24"/>
          <w:szCs w:val="24"/>
          <w:bdr w:val="none" w:sz="0" w:space="0" w:color="auto" w:frame="1"/>
          <w:shd w:val="clear" w:color="auto" w:fill="FFFFFF"/>
        </w:rPr>
        <w:t>〕</w:t>
      </w:r>
      <w:r w:rsidRPr="00A7718D">
        <w:rPr>
          <w:rFonts w:ascii="Times New Roman" w:eastAsia="宋体" w:hAnsi="Times New Roman" w:cs="Times New Roman"/>
          <w:color w:val="000000"/>
          <w:kern w:val="36"/>
          <w:sz w:val="24"/>
          <w:szCs w:val="24"/>
          <w:bdr w:val="none" w:sz="0" w:space="0" w:color="auto" w:frame="1"/>
          <w:shd w:val="clear" w:color="auto" w:fill="FFFFFF"/>
        </w:rPr>
        <w:t>17</w:t>
      </w:r>
      <w:r w:rsidRPr="00A7718D">
        <w:rPr>
          <w:rFonts w:ascii="仿宋_GB2312" w:eastAsia="仿宋_GB2312" w:hAnsi="Times New Roman" w:cs="Times New Roman" w:hint="eastAsia"/>
          <w:color w:val="000000"/>
          <w:kern w:val="36"/>
          <w:sz w:val="24"/>
          <w:szCs w:val="24"/>
          <w:bdr w:val="none" w:sz="0" w:space="0" w:color="auto" w:frame="1"/>
          <w:shd w:val="clear" w:color="auto" w:fill="FFFFFF"/>
        </w:rPr>
        <w:t>号</w:t>
      </w:r>
      <w:r w:rsidRPr="00A7718D">
        <w:rPr>
          <w:rFonts w:ascii="Calibri" w:eastAsia="仿宋_GB2312" w:hAnsi="Calibri" w:cs="Calibri"/>
          <w:color w:val="000000"/>
          <w:kern w:val="36"/>
          <w:sz w:val="24"/>
          <w:szCs w:val="24"/>
          <w:bdr w:val="none" w:sz="0" w:space="0" w:color="auto" w:frame="1"/>
        </w:rPr>
        <w:t> </w:t>
      </w:r>
    </w:p>
    <w:p w:rsidR="00A7718D" w:rsidRPr="00A7718D" w:rsidRDefault="00A7718D" w:rsidP="00A7718D">
      <w:pPr>
        <w:widowControl/>
        <w:shd w:val="clear" w:color="auto" w:fill="FFFFFF"/>
        <w:spacing w:line="360" w:lineRule="auto"/>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rPr>
        <w:t>各有关高校：</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Times New Roman" w:eastAsia="宋体" w:hAnsi="Times New Roman" w:cs="Times New Roman"/>
          <w:color w:val="000000"/>
          <w:kern w:val="0"/>
          <w:sz w:val="24"/>
          <w:szCs w:val="24"/>
          <w:bdr w:val="none" w:sz="0" w:space="0" w:color="auto" w:frame="1"/>
          <w:shd w:val="clear" w:color="auto" w:fill="FFFFFF"/>
        </w:rPr>
        <w:t>2021</w:t>
      </w:r>
      <w:r w:rsidRPr="00A7718D">
        <w:rPr>
          <w:rFonts w:ascii="仿宋_GB2312" w:eastAsia="仿宋_GB2312" w:hAnsi="宋体" w:cs="宋体" w:hint="eastAsia"/>
          <w:color w:val="000000"/>
          <w:kern w:val="0"/>
          <w:sz w:val="24"/>
          <w:szCs w:val="24"/>
          <w:bdr w:val="none" w:sz="0" w:space="0" w:color="auto" w:frame="1"/>
          <w:shd w:val="clear" w:color="auto" w:fill="FFFFFF"/>
        </w:rPr>
        <w:t>年是“十四五”规划开局之年。为做好</w:t>
      </w:r>
      <w:r w:rsidRPr="00A7718D">
        <w:rPr>
          <w:rFonts w:ascii="Times New Roman" w:eastAsia="宋体" w:hAnsi="Times New Roman" w:cs="Times New Roman"/>
          <w:color w:val="000000"/>
          <w:kern w:val="0"/>
          <w:sz w:val="24"/>
          <w:szCs w:val="24"/>
          <w:bdr w:val="none" w:sz="0" w:space="0" w:color="auto" w:frame="1"/>
          <w:shd w:val="clear" w:color="auto" w:fill="FFFFFF"/>
        </w:rPr>
        <w:t>2021</w:t>
      </w:r>
      <w:r w:rsidRPr="00A7718D">
        <w:rPr>
          <w:rFonts w:ascii="仿宋_GB2312" w:eastAsia="仿宋_GB2312" w:hAnsi="宋体" w:cs="宋体" w:hint="eastAsia"/>
          <w:color w:val="000000"/>
          <w:kern w:val="0"/>
          <w:sz w:val="24"/>
          <w:szCs w:val="24"/>
          <w:bdr w:val="none" w:sz="0" w:space="0" w:color="auto" w:frame="1"/>
          <w:shd w:val="clear" w:color="auto" w:fill="FFFFFF"/>
        </w:rPr>
        <w:t>年度国家社会科学基金教育学重大、重点课题选题的征集工作，广泛听取意见和建议，现就公开征集选题的有关事项通知如下：</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一、选题导向</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Times New Roman" w:eastAsia="宋体" w:hAnsi="Times New Roman" w:cs="Times New Roman"/>
          <w:color w:val="000000"/>
          <w:kern w:val="0"/>
          <w:sz w:val="24"/>
          <w:szCs w:val="24"/>
          <w:bdr w:val="none" w:sz="0" w:space="0" w:color="auto" w:frame="1"/>
          <w:shd w:val="clear" w:color="auto" w:fill="FFFFFF"/>
        </w:rPr>
        <w:t>2021</w:t>
      </w:r>
      <w:r w:rsidRPr="00A7718D">
        <w:rPr>
          <w:rFonts w:ascii="仿宋_GB2312" w:eastAsia="仿宋_GB2312" w:hAnsi="宋体" w:cs="宋体" w:hint="eastAsia"/>
          <w:color w:val="000000"/>
          <w:kern w:val="0"/>
          <w:sz w:val="24"/>
          <w:szCs w:val="24"/>
          <w:bdr w:val="none" w:sz="0" w:space="0" w:color="auto" w:frame="1"/>
          <w:shd w:val="clear" w:color="auto" w:fill="FFFFFF"/>
        </w:rPr>
        <w:t>年度国家重大和重点课题选题要以习近平新时代中国特色社会主义思想为指导，深入贯彻党的十九大和十九届二中、三中、四中、五中全会精神，深入贯彻习近平总书记关于教育的重要论述和全国教育大会精神，全面贯彻《教育部关于加强新时代教育科学研究工作的意见》和教育部陈宝生部长在第七届规划领导小组会议上提出的“八个好”要求，以加快推进教育现代化、建设教育强国和办好人民满意的教育中的重大理论和实践问题为主攻方向，加强全局性、前瞻性、储备性研究，提升教育科研服务国家教育改革发展的能力和水平。</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二、征集内容</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本次选题征集重点围绕加快构建中国特色教育科学学科体系、学术体系、话语体系的基础性问题；围绕加快推进教育现代化、建设教育强国、办好人民满意的教育中的重大理论和实践问题；着眼“十四五”时期建设高质量教育体系的</w:t>
      </w:r>
      <w:r w:rsidRPr="00A7718D">
        <w:rPr>
          <w:rFonts w:ascii="仿宋_GB2312" w:eastAsia="仿宋_GB2312" w:hAnsi="宋体" w:cs="宋体" w:hint="eastAsia"/>
          <w:color w:val="000000"/>
          <w:kern w:val="0"/>
          <w:sz w:val="24"/>
          <w:szCs w:val="24"/>
          <w:bdr w:val="none" w:sz="0" w:space="0" w:color="auto" w:frame="1"/>
          <w:shd w:val="clear" w:color="auto" w:fill="FFFFFF"/>
        </w:rPr>
        <w:lastRenderedPageBreak/>
        <w:t>发展目标、主攻方向、重点任务和重大举措，破解新时代教育评价改革等重点难点问题，提出一批具有重要决策参考价值和实践指导意义的应用类和跨学科类选题，一批具有重大学术创新价值的基础类选题。</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三、选题要求</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选题要坚持正确的政治导向，具有明确的研究目标、鲜明的问题意识、厚重的学术分量和较强的创新价值，体现有限规模和突出重点的原则。要广泛征求专家学者的意见和建议，进行充分论证和提炼。选题文字表述要科学、严谨、规范、简洁，一般不加副标题。每个建议选题原则上需对主攻方向以及需要解决的重大理论和现实问题作</w:t>
      </w:r>
      <w:r w:rsidRPr="00A7718D">
        <w:rPr>
          <w:rFonts w:ascii="Times New Roman" w:eastAsia="宋体" w:hAnsi="Times New Roman" w:cs="Times New Roman"/>
          <w:color w:val="000000"/>
          <w:kern w:val="0"/>
          <w:sz w:val="24"/>
          <w:szCs w:val="24"/>
          <w:bdr w:val="none" w:sz="0" w:space="0" w:color="auto" w:frame="1"/>
          <w:shd w:val="clear" w:color="auto" w:fill="FFFFFF"/>
        </w:rPr>
        <w:t>300</w:t>
      </w:r>
      <w:r w:rsidRPr="00A7718D">
        <w:rPr>
          <w:rFonts w:ascii="仿宋_GB2312" w:eastAsia="仿宋_GB2312" w:hAnsi="宋体" w:cs="宋体" w:hint="eastAsia"/>
          <w:color w:val="000000"/>
          <w:kern w:val="0"/>
          <w:sz w:val="24"/>
          <w:szCs w:val="24"/>
          <w:bdr w:val="none" w:sz="0" w:space="0" w:color="auto" w:frame="1"/>
          <w:shd w:val="clear" w:color="auto" w:fill="FFFFFF"/>
        </w:rPr>
        <w:t>字左右的简要说明。凡以前提供过的内容相同或相近的选题此次一律不再推荐（见附件</w:t>
      </w:r>
      <w:r w:rsidRPr="00A7718D">
        <w:rPr>
          <w:rFonts w:ascii="Times New Roman" w:eastAsia="宋体" w:hAnsi="Times New Roman" w:cs="Times New Roman"/>
          <w:color w:val="000000"/>
          <w:kern w:val="0"/>
          <w:sz w:val="24"/>
          <w:szCs w:val="24"/>
          <w:bdr w:val="none" w:sz="0" w:space="0" w:color="auto" w:frame="1"/>
          <w:shd w:val="clear" w:color="auto" w:fill="FFFFFF"/>
        </w:rPr>
        <w:t>1</w:t>
      </w:r>
      <w:r w:rsidRPr="00A7718D">
        <w:rPr>
          <w:rFonts w:ascii="仿宋_GB2312" w:eastAsia="仿宋_GB2312" w:hAnsi="宋体" w:cs="宋体" w:hint="eastAsia"/>
          <w:color w:val="000000"/>
          <w:kern w:val="0"/>
          <w:sz w:val="24"/>
          <w:szCs w:val="24"/>
          <w:bdr w:val="none" w:sz="0" w:space="0" w:color="auto" w:frame="1"/>
          <w:shd w:val="clear" w:color="auto" w:fill="FFFFFF"/>
        </w:rPr>
        <w:t>）。</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四、征集对象和选题数量</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本年度选题征集对象主要面向省内高校。根据“十三五”期间各高校在全国教育科学规划课题立项数量，名额分配如下：立项</w:t>
      </w:r>
      <w:r w:rsidRPr="00A7718D">
        <w:rPr>
          <w:rFonts w:ascii="Times New Roman" w:eastAsia="宋体" w:hAnsi="Times New Roman" w:cs="Times New Roman"/>
          <w:color w:val="000000"/>
          <w:kern w:val="0"/>
          <w:sz w:val="24"/>
          <w:szCs w:val="24"/>
          <w:bdr w:val="none" w:sz="0" w:space="0" w:color="auto" w:frame="1"/>
          <w:shd w:val="clear" w:color="auto" w:fill="FFFFFF"/>
        </w:rPr>
        <w:t>15</w:t>
      </w:r>
      <w:r w:rsidRPr="00A7718D">
        <w:rPr>
          <w:rFonts w:ascii="仿宋_GB2312" w:eastAsia="仿宋_GB2312" w:hAnsi="宋体" w:cs="宋体" w:hint="eastAsia"/>
          <w:color w:val="000000"/>
          <w:kern w:val="0"/>
          <w:sz w:val="24"/>
          <w:szCs w:val="24"/>
          <w:bdr w:val="none" w:sz="0" w:space="0" w:color="auto" w:frame="1"/>
          <w:shd w:val="clear" w:color="auto" w:fill="FFFFFF"/>
        </w:rPr>
        <w:t>项及以上的学校可选送</w:t>
      </w:r>
      <w:r w:rsidRPr="00A7718D">
        <w:rPr>
          <w:rFonts w:ascii="Times New Roman" w:eastAsia="宋体" w:hAnsi="Times New Roman" w:cs="Times New Roman"/>
          <w:color w:val="000000"/>
          <w:kern w:val="0"/>
          <w:sz w:val="24"/>
          <w:szCs w:val="24"/>
          <w:bdr w:val="none" w:sz="0" w:space="0" w:color="auto" w:frame="1"/>
          <w:shd w:val="clear" w:color="auto" w:fill="FFFFFF"/>
        </w:rPr>
        <w:t>6</w:t>
      </w:r>
      <w:r w:rsidRPr="00A7718D">
        <w:rPr>
          <w:rFonts w:ascii="仿宋_GB2312" w:eastAsia="仿宋_GB2312" w:hAnsi="宋体" w:cs="宋体" w:hint="eastAsia"/>
          <w:color w:val="000000"/>
          <w:kern w:val="0"/>
          <w:sz w:val="24"/>
          <w:szCs w:val="24"/>
          <w:bdr w:val="none" w:sz="0" w:space="0" w:color="auto" w:frame="1"/>
          <w:shd w:val="clear" w:color="auto" w:fill="FFFFFF"/>
        </w:rPr>
        <w:t>项（宁波大学、浙江师范大学、杭州师范大学）；立项</w:t>
      </w:r>
      <w:r w:rsidRPr="00A7718D">
        <w:rPr>
          <w:rFonts w:ascii="Times New Roman" w:eastAsia="宋体" w:hAnsi="Times New Roman" w:cs="Times New Roman"/>
          <w:color w:val="000000"/>
          <w:kern w:val="0"/>
          <w:sz w:val="24"/>
          <w:szCs w:val="24"/>
          <w:bdr w:val="none" w:sz="0" w:space="0" w:color="auto" w:frame="1"/>
          <w:shd w:val="clear" w:color="auto" w:fill="FFFFFF"/>
        </w:rPr>
        <w:t>5</w:t>
      </w:r>
      <w:r w:rsidRPr="00A7718D">
        <w:rPr>
          <w:rFonts w:ascii="仿宋_GB2312" w:eastAsia="仿宋_GB2312" w:hAnsi="宋体" w:cs="宋体" w:hint="eastAsia"/>
          <w:color w:val="000000"/>
          <w:kern w:val="0"/>
          <w:sz w:val="24"/>
          <w:szCs w:val="24"/>
          <w:bdr w:val="none" w:sz="0" w:space="0" w:color="auto" w:frame="1"/>
          <w:shd w:val="clear" w:color="auto" w:fill="FFFFFF"/>
        </w:rPr>
        <w:t>项及以上的学校可选送</w:t>
      </w:r>
      <w:r w:rsidRPr="00A7718D">
        <w:rPr>
          <w:rFonts w:ascii="Times New Roman" w:eastAsia="宋体" w:hAnsi="Times New Roman" w:cs="Times New Roman"/>
          <w:color w:val="000000"/>
          <w:kern w:val="0"/>
          <w:sz w:val="24"/>
          <w:szCs w:val="24"/>
          <w:bdr w:val="none" w:sz="0" w:space="0" w:color="auto" w:frame="1"/>
          <w:shd w:val="clear" w:color="auto" w:fill="FFFFFF"/>
        </w:rPr>
        <w:t>3</w:t>
      </w:r>
      <w:r w:rsidRPr="00A7718D">
        <w:rPr>
          <w:rFonts w:ascii="仿宋_GB2312" w:eastAsia="仿宋_GB2312" w:hAnsi="宋体" w:cs="宋体" w:hint="eastAsia"/>
          <w:color w:val="000000"/>
          <w:kern w:val="0"/>
          <w:sz w:val="24"/>
          <w:szCs w:val="24"/>
          <w:bdr w:val="none" w:sz="0" w:space="0" w:color="auto" w:frame="1"/>
          <w:shd w:val="clear" w:color="auto" w:fill="FFFFFF"/>
        </w:rPr>
        <w:t>项（浙江工业大学、温州医科大学、温州大学、湖州师范学院）；其他高校各</w:t>
      </w:r>
      <w:r w:rsidRPr="00A7718D">
        <w:rPr>
          <w:rFonts w:ascii="Times New Roman" w:eastAsia="宋体" w:hAnsi="Times New Roman" w:cs="Times New Roman"/>
          <w:color w:val="000000"/>
          <w:kern w:val="0"/>
          <w:sz w:val="24"/>
          <w:szCs w:val="24"/>
          <w:bdr w:val="none" w:sz="0" w:space="0" w:color="auto" w:frame="1"/>
          <w:shd w:val="clear" w:color="auto" w:fill="FFFFFF"/>
        </w:rPr>
        <w:t>1</w:t>
      </w:r>
      <w:r w:rsidRPr="00A7718D">
        <w:rPr>
          <w:rFonts w:ascii="仿宋_GB2312" w:eastAsia="仿宋_GB2312" w:hAnsi="宋体" w:cs="宋体" w:hint="eastAsia"/>
          <w:color w:val="000000"/>
          <w:kern w:val="0"/>
          <w:sz w:val="24"/>
          <w:szCs w:val="24"/>
          <w:bdr w:val="none" w:sz="0" w:space="0" w:color="auto" w:frame="1"/>
          <w:shd w:val="clear" w:color="auto" w:fill="FFFFFF"/>
        </w:rPr>
        <w:t>项。另，在“十三五”期间承担过重大重点项目的学校在原有基础上再奖励</w:t>
      </w:r>
      <w:r w:rsidRPr="00A7718D">
        <w:rPr>
          <w:rFonts w:ascii="Times New Roman" w:eastAsia="宋体" w:hAnsi="Times New Roman" w:cs="Times New Roman"/>
          <w:color w:val="000000"/>
          <w:kern w:val="0"/>
          <w:sz w:val="24"/>
          <w:szCs w:val="24"/>
          <w:bdr w:val="none" w:sz="0" w:space="0" w:color="auto" w:frame="1"/>
          <w:shd w:val="clear" w:color="auto" w:fill="FFFFFF"/>
        </w:rPr>
        <w:t>1</w:t>
      </w:r>
      <w:r w:rsidRPr="00A7718D">
        <w:rPr>
          <w:rFonts w:ascii="仿宋_GB2312" w:eastAsia="仿宋_GB2312" w:hAnsi="宋体" w:cs="宋体" w:hint="eastAsia"/>
          <w:color w:val="000000"/>
          <w:kern w:val="0"/>
          <w:sz w:val="24"/>
          <w:szCs w:val="24"/>
          <w:bdr w:val="none" w:sz="0" w:space="0" w:color="auto" w:frame="1"/>
          <w:shd w:val="clear" w:color="auto" w:fill="FFFFFF"/>
        </w:rPr>
        <w:t>项（浙江工业大学、浙江传媒学院、温州医科大学）。</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五、选题的遴选和寄送</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本次浙江省共可申报重大重点选题</w:t>
      </w:r>
      <w:r w:rsidRPr="00A7718D">
        <w:rPr>
          <w:rFonts w:ascii="Times New Roman" w:eastAsia="宋体" w:hAnsi="Times New Roman" w:cs="Times New Roman"/>
          <w:color w:val="000000"/>
          <w:kern w:val="0"/>
          <w:sz w:val="24"/>
          <w:szCs w:val="24"/>
          <w:bdr w:val="none" w:sz="0" w:space="0" w:color="auto" w:frame="1"/>
          <w:shd w:val="clear" w:color="auto" w:fill="FFFFFF"/>
        </w:rPr>
        <w:t>12</w:t>
      </w:r>
      <w:r w:rsidRPr="00A7718D">
        <w:rPr>
          <w:rFonts w:ascii="仿宋_GB2312" w:eastAsia="仿宋_GB2312" w:hAnsi="宋体" w:cs="宋体" w:hint="eastAsia"/>
          <w:color w:val="000000"/>
          <w:kern w:val="0"/>
          <w:sz w:val="24"/>
          <w:szCs w:val="24"/>
          <w:bdr w:val="none" w:sz="0" w:space="0" w:color="auto" w:frame="1"/>
          <w:shd w:val="clear" w:color="auto" w:fill="FFFFFF"/>
        </w:rPr>
        <w:t>项，我办将对申报选题进行省内遴选，根据评分高低选送前</w:t>
      </w:r>
      <w:r w:rsidRPr="00A7718D">
        <w:rPr>
          <w:rFonts w:ascii="Times New Roman" w:eastAsia="宋体" w:hAnsi="Times New Roman" w:cs="Times New Roman"/>
          <w:color w:val="000000"/>
          <w:kern w:val="0"/>
          <w:sz w:val="24"/>
          <w:szCs w:val="24"/>
          <w:bdr w:val="none" w:sz="0" w:space="0" w:color="auto" w:frame="1"/>
          <w:shd w:val="clear" w:color="auto" w:fill="FFFFFF"/>
        </w:rPr>
        <w:t>12</w:t>
      </w:r>
      <w:r w:rsidRPr="00A7718D">
        <w:rPr>
          <w:rFonts w:ascii="仿宋_GB2312" w:eastAsia="仿宋_GB2312" w:hAnsi="宋体" w:cs="宋体" w:hint="eastAsia"/>
          <w:color w:val="000000"/>
          <w:kern w:val="0"/>
          <w:sz w:val="24"/>
          <w:szCs w:val="24"/>
          <w:bdr w:val="none" w:sz="0" w:space="0" w:color="auto" w:frame="1"/>
          <w:shd w:val="clear" w:color="auto" w:fill="FFFFFF"/>
        </w:rPr>
        <w:t>项。请各单位于</w:t>
      </w:r>
      <w:r w:rsidRPr="00A7718D">
        <w:rPr>
          <w:rFonts w:ascii="Times New Roman" w:eastAsia="宋体" w:hAnsi="Times New Roman" w:cs="Times New Roman"/>
          <w:color w:val="000000"/>
          <w:kern w:val="0"/>
          <w:sz w:val="24"/>
          <w:szCs w:val="24"/>
          <w:bdr w:val="none" w:sz="0" w:space="0" w:color="auto" w:frame="1"/>
          <w:shd w:val="clear" w:color="auto" w:fill="FFFFFF"/>
        </w:rPr>
        <w:t>2020</w:t>
      </w:r>
      <w:r w:rsidRPr="00A7718D">
        <w:rPr>
          <w:rFonts w:ascii="仿宋_GB2312" w:eastAsia="仿宋_GB2312" w:hAnsi="宋体" w:cs="宋体" w:hint="eastAsia"/>
          <w:color w:val="000000"/>
          <w:kern w:val="0"/>
          <w:sz w:val="24"/>
          <w:szCs w:val="24"/>
          <w:bdr w:val="none" w:sz="0" w:space="0" w:color="auto" w:frame="1"/>
          <w:shd w:val="clear" w:color="auto" w:fill="FFFFFF"/>
        </w:rPr>
        <w:t>年</w:t>
      </w:r>
      <w:r w:rsidRPr="00A7718D">
        <w:rPr>
          <w:rFonts w:ascii="Times New Roman" w:eastAsia="宋体" w:hAnsi="Times New Roman" w:cs="Times New Roman"/>
          <w:color w:val="000000"/>
          <w:kern w:val="0"/>
          <w:sz w:val="24"/>
          <w:szCs w:val="24"/>
          <w:bdr w:val="none" w:sz="0" w:space="0" w:color="auto" w:frame="1"/>
          <w:shd w:val="clear" w:color="auto" w:fill="FFFFFF"/>
        </w:rPr>
        <w:t>12</w:t>
      </w:r>
      <w:r w:rsidRPr="00A7718D">
        <w:rPr>
          <w:rFonts w:ascii="仿宋_GB2312" w:eastAsia="仿宋_GB2312" w:hAnsi="宋体" w:cs="宋体" w:hint="eastAsia"/>
          <w:color w:val="000000"/>
          <w:kern w:val="0"/>
          <w:sz w:val="24"/>
          <w:szCs w:val="24"/>
          <w:bdr w:val="none" w:sz="0" w:space="0" w:color="auto" w:frame="1"/>
          <w:shd w:val="clear" w:color="auto" w:fill="FFFFFF"/>
        </w:rPr>
        <w:t>月</w:t>
      </w:r>
      <w:r w:rsidRPr="00A7718D">
        <w:rPr>
          <w:rFonts w:ascii="Times New Roman" w:eastAsia="宋体" w:hAnsi="Times New Roman" w:cs="Times New Roman"/>
          <w:color w:val="000000"/>
          <w:kern w:val="0"/>
          <w:sz w:val="24"/>
          <w:szCs w:val="24"/>
          <w:bdr w:val="none" w:sz="0" w:space="0" w:color="auto" w:frame="1"/>
          <w:shd w:val="clear" w:color="auto" w:fill="FFFFFF"/>
        </w:rPr>
        <w:t>18</w:t>
      </w:r>
      <w:r w:rsidRPr="00A7718D">
        <w:rPr>
          <w:rFonts w:ascii="仿宋_GB2312" w:eastAsia="仿宋_GB2312" w:hAnsi="宋体" w:cs="宋体" w:hint="eastAsia"/>
          <w:color w:val="000000"/>
          <w:kern w:val="0"/>
          <w:sz w:val="24"/>
          <w:szCs w:val="24"/>
          <w:bdr w:val="none" w:sz="0" w:space="0" w:color="auto" w:frame="1"/>
          <w:shd w:val="clear" w:color="auto" w:fill="FFFFFF"/>
        </w:rPr>
        <w:t>日前，按全规办申报通知精神（详见附件</w:t>
      </w:r>
      <w:r w:rsidRPr="00A7718D">
        <w:rPr>
          <w:rFonts w:ascii="Times New Roman" w:eastAsia="宋体" w:hAnsi="Times New Roman" w:cs="Times New Roman"/>
          <w:color w:val="000000"/>
          <w:kern w:val="0"/>
          <w:sz w:val="24"/>
          <w:szCs w:val="24"/>
          <w:bdr w:val="none" w:sz="0" w:space="0" w:color="auto" w:frame="1"/>
          <w:shd w:val="clear" w:color="auto" w:fill="FFFFFF"/>
        </w:rPr>
        <w:t>3</w:t>
      </w:r>
      <w:r w:rsidRPr="00A7718D">
        <w:rPr>
          <w:rFonts w:ascii="仿宋_GB2312" w:eastAsia="仿宋_GB2312" w:hAnsi="宋体" w:cs="宋体" w:hint="eastAsia"/>
          <w:color w:val="000000"/>
          <w:kern w:val="0"/>
          <w:sz w:val="24"/>
          <w:szCs w:val="24"/>
          <w:bdr w:val="none" w:sz="0" w:space="0" w:color="auto" w:frame="1"/>
          <w:shd w:val="clear" w:color="auto" w:fill="FFFFFF"/>
        </w:rPr>
        <w:t>）将《国家社</w:t>
      </w:r>
      <w:r w:rsidRPr="00A7718D">
        <w:rPr>
          <w:rFonts w:ascii="仿宋_GB2312" w:eastAsia="仿宋_GB2312" w:hAnsi="宋体" w:cs="宋体" w:hint="eastAsia"/>
          <w:color w:val="000000"/>
          <w:kern w:val="0"/>
          <w:sz w:val="24"/>
          <w:szCs w:val="24"/>
          <w:bdr w:val="none" w:sz="0" w:space="0" w:color="auto" w:frame="1"/>
        </w:rPr>
        <w:t>会科学基金教育学</w:t>
      </w:r>
      <w:r w:rsidRPr="00A7718D">
        <w:rPr>
          <w:rFonts w:ascii="Times New Roman" w:eastAsia="宋体" w:hAnsi="Times New Roman" w:cs="Times New Roman"/>
          <w:color w:val="000000"/>
          <w:kern w:val="0"/>
          <w:sz w:val="24"/>
          <w:szCs w:val="24"/>
          <w:bdr w:val="none" w:sz="0" w:space="0" w:color="auto" w:frame="1"/>
          <w:shd w:val="clear" w:color="auto" w:fill="FFFFFF"/>
        </w:rPr>
        <w:t>2021</w:t>
      </w:r>
      <w:r w:rsidRPr="00A7718D">
        <w:rPr>
          <w:rFonts w:ascii="仿宋_GB2312" w:eastAsia="仿宋_GB2312" w:hAnsi="宋体" w:cs="宋体" w:hint="eastAsia"/>
          <w:color w:val="000000"/>
          <w:kern w:val="0"/>
          <w:sz w:val="24"/>
          <w:szCs w:val="24"/>
          <w:bdr w:val="none" w:sz="0" w:space="0" w:color="auto" w:frame="1"/>
          <w:shd w:val="clear" w:color="auto" w:fill="FFFFFF"/>
        </w:rPr>
        <w:t>年度重大、重点课题选题推荐表》（见附件</w:t>
      </w:r>
      <w:r w:rsidRPr="00A7718D">
        <w:rPr>
          <w:rFonts w:ascii="Times New Roman" w:eastAsia="宋体" w:hAnsi="Times New Roman" w:cs="Times New Roman"/>
          <w:color w:val="000000"/>
          <w:kern w:val="0"/>
          <w:sz w:val="24"/>
          <w:szCs w:val="24"/>
          <w:bdr w:val="none" w:sz="0" w:space="0" w:color="auto" w:frame="1"/>
          <w:shd w:val="clear" w:color="auto" w:fill="FFFFFF"/>
        </w:rPr>
        <w:t>2</w:t>
      </w:r>
      <w:r w:rsidRPr="00A7718D">
        <w:rPr>
          <w:rFonts w:ascii="仿宋_GB2312" w:eastAsia="仿宋_GB2312" w:hAnsi="宋体" w:cs="宋体" w:hint="eastAsia"/>
          <w:color w:val="000000"/>
          <w:kern w:val="0"/>
          <w:sz w:val="24"/>
          <w:szCs w:val="24"/>
          <w:bdr w:val="none" w:sz="0" w:space="0" w:color="auto" w:frame="1"/>
          <w:shd w:val="clear" w:color="auto" w:fill="FFFFFF"/>
        </w:rPr>
        <w:t>）发送至浙江省教科规划办电子信箱，主题标注</w:t>
      </w:r>
      <w:r w:rsidRPr="00A7718D">
        <w:rPr>
          <w:rFonts w:ascii="Times New Roman" w:eastAsia="宋体" w:hAnsi="Times New Roman" w:cs="Times New Roman"/>
          <w:color w:val="000000"/>
          <w:kern w:val="0"/>
          <w:sz w:val="24"/>
          <w:szCs w:val="24"/>
          <w:bdr w:val="none" w:sz="0" w:space="0" w:color="auto" w:frame="1"/>
          <w:shd w:val="clear" w:color="auto" w:fill="FFFFFF"/>
        </w:rPr>
        <w:t>“</w:t>
      </w:r>
      <w:r w:rsidRPr="00A7718D">
        <w:rPr>
          <w:rFonts w:ascii="仿宋_GB2312" w:eastAsia="仿宋_GB2312" w:hAnsi="宋体" w:cs="宋体" w:hint="eastAsia"/>
          <w:color w:val="000000"/>
          <w:kern w:val="0"/>
          <w:sz w:val="24"/>
          <w:szCs w:val="24"/>
          <w:bdr w:val="none" w:sz="0" w:space="0" w:color="auto" w:frame="1"/>
          <w:shd w:val="clear" w:color="auto" w:fill="FFFFFF"/>
        </w:rPr>
        <w:t>学校</w:t>
      </w:r>
      <w:r w:rsidRPr="00A7718D">
        <w:rPr>
          <w:rFonts w:ascii="Times New Roman" w:eastAsia="宋体" w:hAnsi="Times New Roman" w:cs="Times New Roman"/>
          <w:color w:val="000000"/>
          <w:kern w:val="0"/>
          <w:sz w:val="24"/>
          <w:szCs w:val="24"/>
          <w:bdr w:val="none" w:sz="0" w:space="0" w:color="auto" w:frame="1"/>
          <w:shd w:val="clear" w:color="auto" w:fill="FFFFFF"/>
        </w:rPr>
        <w:t>+</w:t>
      </w:r>
      <w:r w:rsidRPr="00A7718D">
        <w:rPr>
          <w:rFonts w:ascii="仿宋_GB2312" w:eastAsia="仿宋_GB2312" w:hAnsi="宋体" w:cs="宋体" w:hint="eastAsia"/>
          <w:color w:val="000000"/>
          <w:kern w:val="0"/>
          <w:sz w:val="24"/>
          <w:szCs w:val="24"/>
          <w:bdr w:val="none" w:sz="0" w:space="0" w:color="auto" w:frame="1"/>
          <w:shd w:val="clear" w:color="auto" w:fill="FFFFFF"/>
        </w:rPr>
        <w:t>重大、重点课题选题征集</w:t>
      </w:r>
      <w:r w:rsidRPr="00A7718D">
        <w:rPr>
          <w:rFonts w:ascii="Times New Roman" w:eastAsia="宋体" w:hAnsi="Times New Roman" w:cs="Times New Roman"/>
          <w:color w:val="000000"/>
          <w:kern w:val="0"/>
          <w:sz w:val="24"/>
          <w:szCs w:val="24"/>
          <w:bdr w:val="none" w:sz="0" w:space="0" w:color="auto" w:frame="1"/>
          <w:shd w:val="clear" w:color="auto" w:fill="FFFFFF"/>
        </w:rPr>
        <w:t>”</w:t>
      </w:r>
      <w:r w:rsidRPr="00A7718D">
        <w:rPr>
          <w:rFonts w:ascii="仿宋_GB2312" w:eastAsia="仿宋_GB2312" w:hAnsi="宋体" w:cs="宋体" w:hint="eastAsia"/>
          <w:color w:val="000000"/>
          <w:kern w:val="0"/>
          <w:sz w:val="24"/>
          <w:szCs w:val="24"/>
          <w:bdr w:val="none" w:sz="0" w:space="0" w:color="auto" w:frame="1"/>
          <w:shd w:val="clear" w:color="auto" w:fill="FFFFFF"/>
        </w:rPr>
        <w:t>字样。联系电话：</w:t>
      </w:r>
      <w:r w:rsidRPr="00A7718D">
        <w:rPr>
          <w:rFonts w:ascii="Times New Roman" w:eastAsia="宋体" w:hAnsi="Times New Roman" w:cs="Times New Roman"/>
          <w:color w:val="000000"/>
          <w:kern w:val="0"/>
          <w:sz w:val="24"/>
          <w:szCs w:val="24"/>
          <w:bdr w:val="none" w:sz="0" w:space="0" w:color="auto" w:frame="1"/>
          <w:shd w:val="clear" w:color="auto" w:fill="FFFFFF"/>
        </w:rPr>
        <w:t>0571-88846782</w:t>
      </w:r>
      <w:r w:rsidRPr="00A7718D">
        <w:rPr>
          <w:rFonts w:ascii="仿宋_GB2312" w:eastAsia="仿宋_GB2312" w:hAnsi="宋体" w:cs="宋体" w:hint="eastAsia"/>
          <w:color w:val="000000"/>
          <w:kern w:val="0"/>
          <w:sz w:val="24"/>
          <w:szCs w:val="24"/>
          <w:bdr w:val="none" w:sz="0" w:space="0" w:color="auto" w:frame="1"/>
          <w:shd w:val="clear" w:color="auto" w:fill="FFFFFF"/>
        </w:rPr>
        <w:t>；电子信箱：</w:t>
      </w:r>
      <w:r w:rsidRPr="00A7718D">
        <w:rPr>
          <w:rFonts w:ascii="Times New Roman" w:eastAsia="宋体" w:hAnsi="Times New Roman" w:cs="Times New Roman"/>
          <w:color w:val="000000"/>
          <w:kern w:val="0"/>
          <w:sz w:val="24"/>
          <w:szCs w:val="24"/>
          <w:bdr w:val="none" w:sz="0" w:space="0" w:color="auto" w:frame="1"/>
          <w:shd w:val="clear" w:color="auto" w:fill="FFFFFF"/>
        </w:rPr>
        <w:t>zjjkgh@163.com</w:t>
      </w:r>
      <w:r w:rsidRPr="00A7718D">
        <w:rPr>
          <w:rFonts w:ascii="仿宋_GB2312" w:eastAsia="仿宋_GB2312" w:hAnsi="宋体" w:cs="宋体" w:hint="eastAsia"/>
          <w:color w:val="000000"/>
          <w:kern w:val="0"/>
          <w:sz w:val="24"/>
          <w:szCs w:val="24"/>
          <w:bdr w:val="none" w:sz="0" w:space="0" w:color="auto" w:frame="1"/>
          <w:shd w:val="clear" w:color="auto" w:fill="FFFFFF"/>
        </w:rPr>
        <w:t>。</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黑体" w:eastAsia="黑体" w:hAnsi="黑体" w:cs="宋体" w:hint="eastAsia"/>
          <w:b/>
          <w:bCs/>
          <w:color w:val="000000"/>
          <w:kern w:val="0"/>
          <w:sz w:val="24"/>
          <w:szCs w:val="24"/>
        </w:rPr>
        <w:t>六、加强组织</w:t>
      </w:r>
    </w:p>
    <w:p w:rsidR="00A7718D" w:rsidRPr="00A7718D" w:rsidRDefault="00A7718D" w:rsidP="00A7718D">
      <w:pPr>
        <w:widowControl/>
        <w:shd w:val="clear" w:color="auto" w:fill="FFFFFF"/>
        <w:spacing w:line="360" w:lineRule="auto"/>
        <w:ind w:firstLine="645"/>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选题征集工作是贯彻落实全国教育大会和第七届全国教育科学规划领导小组会议精神的实际行动，是落实《教育部关于加强新时代教育科学研究工作的意见》的重要内容，各高校要高度重视，充分发挥规划课题谋划未来、推动工作的重要作用，切实提高课题设置的科学性、规范性和引领性。</w:t>
      </w:r>
    </w:p>
    <w:p w:rsidR="00A7718D" w:rsidRPr="00A7718D" w:rsidRDefault="00A7718D" w:rsidP="00A7718D">
      <w:pPr>
        <w:widowControl/>
        <w:shd w:val="clear" w:color="auto" w:fill="FFFFFF"/>
        <w:spacing w:line="360" w:lineRule="auto"/>
        <w:ind w:firstLine="645"/>
        <w:jc w:val="righ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lastRenderedPageBreak/>
        <w:t> </w:t>
      </w:r>
    </w:p>
    <w:p w:rsidR="00A7718D" w:rsidRPr="00A7718D" w:rsidRDefault="00A7718D" w:rsidP="00A7718D">
      <w:pPr>
        <w:widowControl/>
        <w:shd w:val="clear" w:color="auto" w:fill="FFFFFF"/>
        <w:spacing w:line="360" w:lineRule="auto"/>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   </w:t>
      </w:r>
      <w:hyperlink r:id="rId4" w:history="1">
        <w:r w:rsidRPr="00A7718D">
          <w:rPr>
            <w:rFonts w:ascii="宋体" w:eastAsia="宋体" w:hAnsi="宋体" w:cs="宋体"/>
            <w:noProof/>
            <w:color w:val="474747"/>
            <w:kern w:val="0"/>
            <w:sz w:val="24"/>
            <w:szCs w:val="24"/>
            <w:bdr w:val="none" w:sz="0" w:space="0" w:color="auto" w:frame="1"/>
          </w:rPr>
          <w:drawing>
            <wp:inline distT="0" distB="0" distL="0" distR="0">
              <wp:extent cx="152400" cy="152400"/>
              <wp:effectExtent l="19050" t="0" r="0" b="0"/>
              <wp:docPr id="1" name="图片 1" descr="http://www.zjedusri.com.cn/module/jslib/icons/word.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jedusri.com.cn/module/jslib/icons/word.png">
                        <a:hlinkClick r:id="rId4"/>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7718D">
          <w:rPr>
            <w:rFonts w:ascii="仿宋" w:eastAsia="仿宋" w:hAnsi="仿宋" w:cs="宋体" w:hint="eastAsia"/>
            <w:color w:val="000000"/>
            <w:kern w:val="0"/>
            <w:sz w:val="24"/>
            <w:szCs w:val="24"/>
          </w:rPr>
          <w:t>附件1：2016—2020年国家社会科学基金教育学重点课题及教育部哲学社会科学研究教育学重大攻关课题.doc</w:t>
        </w:r>
      </w:hyperlink>
    </w:p>
    <w:p w:rsidR="00A7718D" w:rsidRPr="00A7718D" w:rsidRDefault="00A7718D" w:rsidP="00A7718D">
      <w:pPr>
        <w:widowControl/>
        <w:shd w:val="clear" w:color="auto" w:fill="FFFFFF"/>
        <w:spacing w:line="360" w:lineRule="auto"/>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   </w:t>
      </w:r>
      <w:hyperlink r:id="rId6" w:history="1">
        <w:r w:rsidRPr="00A7718D">
          <w:rPr>
            <w:rFonts w:ascii="仿宋_GB2312" w:eastAsia="仿宋_GB2312" w:hAnsi="宋体" w:cs="宋体"/>
            <w:noProof/>
            <w:color w:val="474747"/>
            <w:kern w:val="0"/>
            <w:sz w:val="24"/>
            <w:szCs w:val="24"/>
            <w:bdr w:val="none" w:sz="0" w:space="0" w:color="auto" w:frame="1"/>
          </w:rPr>
          <w:drawing>
            <wp:inline distT="0" distB="0" distL="0" distR="0">
              <wp:extent cx="152400" cy="152400"/>
              <wp:effectExtent l="19050" t="0" r="0" b="0"/>
              <wp:docPr id="2" name="图片 2" descr="http://www.zjedusri.com.cn/module/jslib/icons/excel.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edusri.com.cn/module/jslib/icons/excel.png">
                        <a:hlinkClick r:id="rId6"/>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7718D">
          <w:rPr>
            <w:rFonts w:ascii="仿宋_GB2312" w:eastAsia="仿宋_GB2312" w:hAnsi="宋体" w:cs="宋体" w:hint="eastAsia"/>
            <w:color w:val="474747"/>
            <w:kern w:val="0"/>
            <w:sz w:val="24"/>
            <w:szCs w:val="24"/>
          </w:rPr>
          <w:t>附件2：全国</w:t>
        </w:r>
        <w:r w:rsidRPr="00A7718D">
          <w:rPr>
            <w:rFonts w:ascii="仿宋_GB2312" w:eastAsia="仿宋_GB2312" w:hAnsi="宋体" w:cs="宋体" w:hint="eastAsia"/>
            <w:color w:val="474747"/>
            <w:kern w:val="0"/>
            <w:sz w:val="24"/>
            <w:szCs w:val="24"/>
          </w:rPr>
          <w:t>教</w:t>
        </w:r>
        <w:r w:rsidRPr="00A7718D">
          <w:rPr>
            <w:rFonts w:ascii="仿宋_GB2312" w:eastAsia="仿宋_GB2312" w:hAnsi="宋体" w:cs="宋体" w:hint="eastAsia"/>
            <w:color w:val="474747"/>
            <w:kern w:val="0"/>
            <w:sz w:val="24"/>
            <w:szCs w:val="24"/>
          </w:rPr>
          <w:t>育科学规划重大、重点项目选题推荐表.xls</w:t>
        </w:r>
      </w:hyperlink>
    </w:p>
    <w:p w:rsidR="00A7718D" w:rsidRPr="00A7718D" w:rsidRDefault="00A7718D" w:rsidP="00A7718D">
      <w:pPr>
        <w:widowControl/>
        <w:shd w:val="clear" w:color="auto" w:fill="FFFFFF"/>
        <w:spacing w:line="360" w:lineRule="auto"/>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   </w:t>
      </w:r>
      <w:hyperlink r:id="rId8" w:history="1">
        <w:r w:rsidRPr="00A7718D">
          <w:rPr>
            <w:rFonts w:ascii="仿宋_GB2312" w:eastAsia="仿宋_GB2312" w:hAnsi="宋体" w:cs="宋体"/>
            <w:noProof/>
            <w:color w:val="474747"/>
            <w:kern w:val="0"/>
            <w:sz w:val="24"/>
            <w:szCs w:val="24"/>
            <w:bdr w:val="none" w:sz="0" w:space="0" w:color="auto" w:frame="1"/>
          </w:rPr>
          <w:drawing>
            <wp:inline distT="0" distB="0" distL="0" distR="0">
              <wp:extent cx="152400" cy="152400"/>
              <wp:effectExtent l="19050" t="0" r="0" b="0"/>
              <wp:docPr id="3" name="图片 3" descr="http://www.zjedusri.com.cn/module/jslib/icons/acrobat.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edusri.com.cn/module/jslib/icons/acrobat.png">
                        <a:hlinkClick r:id="rId8"/>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7718D">
          <w:rPr>
            <w:rFonts w:ascii="仿宋_GB2312" w:eastAsia="仿宋_GB2312" w:hAnsi="宋体" w:cs="宋体" w:hint="eastAsia"/>
            <w:color w:val="474747"/>
            <w:kern w:val="0"/>
            <w:sz w:val="24"/>
            <w:szCs w:val="24"/>
          </w:rPr>
          <w:t>附件3：关于征集国家社会科学基金教育学2021年度重大重点课题选题的通知.pdf</w:t>
        </w:r>
      </w:hyperlink>
    </w:p>
    <w:p w:rsidR="00A7718D" w:rsidRPr="00A7718D" w:rsidRDefault="00A7718D" w:rsidP="00A7718D">
      <w:pPr>
        <w:widowControl/>
        <w:shd w:val="clear" w:color="auto" w:fill="FFFFFF"/>
        <w:spacing w:line="360" w:lineRule="auto"/>
        <w:ind w:firstLine="645"/>
        <w:jc w:val="righ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 </w:t>
      </w:r>
    </w:p>
    <w:p w:rsidR="00A7718D" w:rsidRPr="00A7718D" w:rsidRDefault="00A7718D" w:rsidP="00A7718D">
      <w:pPr>
        <w:widowControl/>
        <w:shd w:val="clear" w:color="auto" w:fill="FFFFFF"/>
        <w:spacing w:line="360" w:lineRule="auto"/>
        <w:ind w:firstLine="2880"/>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br/>
      </w:r>
    </w:p>
    <w:p w:rsidR="00A7718D" w:rsidRPr="00A7718D" w:rsidRDefault="00A7718D" w:rsidP="00A7718D">
      <w:pPr>
        <w:widowControl/>
        <w:shd w:val="clear" w:color="auto" w:fill="FFFFFF"/>
        <w:spacing w:line="360" w:lineRule="auto"/>
        <w:ind w:firstLine="2880"/>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浙江省教育科学规划领导小组办公室</w:t>
      </w:r>
    </w:p>
    <w:p w:rsidR="00A7718D" w:rsidRPr="00A7718D" w:rsidRDefault="00A7718D" w:rsidP="00A7718D">
      <w:pPr>
        <w:widowControl/>
        <w:shd w:val="clear" w:color="auto" w:fill="FFFFFF"/>
        <w:spacing w:line="360" w:lineRule="auto"/>
        <w:ind w:firstLine="2880"/>
        <w:jc w:val="left"/>
        <w:textAlignment w:val="baseline"/>
        <w:rPr>
          <w:rFonts w:ascii="宋体" w:eastAsia="宋体" w:hAnsi="宋体" w:cs="宋体" w:hint="eastAsia"/>
          <w:color w:val="474747"/>
          <w:kern w:val="0"/>
          <w:sz w:val="24"/>
          <w:szCs w:val="24"/>
        </w:rPr>
      </w:pPr>
      <w:r w:rsidRPr="00A7718D">
        <w:rPr>
          <w:rFonts w:ascii="仿宋_GB2312" w:eastAsia="仿宋_GB2312" w:hAnsi="宋体" w:cs="宋体" w:hint="eastAsia"/>
          <w:color w:val="000000"/>
          <w:kern w:val="0"/>
          <w:sz w:val="24"/>
          <w:szCs w:val="24"/>
          <w:bdr w:val="none" w:sz="0" w:space="0" w:color="auto" w:frame="1"/>
          <w:shd w:val="clear" w:color="auto" w:fill="FFFFFF"/>
        </w:rPr>
        <w:t>    </w:t>
      </w:r>
      <w:r w:rsidRPr="00A7718D">
        <w:rPr>
          <w:rFonts w:ascii="仿宋_GB2312" w:eastAsia="仿宋_GB2312" w:hAnsi="宋体" w:cs="宋体" w:hint="eastAsia"/>
          <w:color w:val="000000"/>
          <w:kern w:val="0"/>
          <w:sz w:val="24"/>
          <w:szCs w:val="24"/>
        </w:rPr>
        <w:t> </w:t>
      </w:r>
      <w:r w:rsidRPr="00A7718D">
        <w:rPr>
          <w:rFonts w:ascii="Times New Roman" w:eastAsia="仿宋_GB2312" w:hAnsi="Times New Roman" w:cs="Times New Roman"/>
          <w:color w:val="000000"/>
          <w:kern w:val="0"/>
          <w:sz w:val="24"/>
          <w:szCs w:val="24"/>
          <w:bdr w:val="none" w:sz="0" w:space="0" w:color="auto" w:frame="1"/>
          <w:shd w:val="clear" w:color="auto" w:fill="FFFFFF"/>
        </w:rPr>
        <w:t>2020</w:t>
      </w:r>
      <w:r w:rsidRPr="00A7718D">
        <w:rPr>
          <w:rFonts w:ascii="仿宋_GB2312" w:eastAsia="仿宋_GB2312" w:hAnsi="宋体" w:cs="宋体" w:hint="eastAsia"/>
          <w:color w:val="000000"/>
          <w:kern w:val="0"/>
          <w:sz w:val="24"/>
          <w:szCs w:val="24"/>
          <w:bdr w:val="none" w:sz="0" w:space="0" w:color="auto" w:frame="1"/>
          <w:shd w:val="clear" w:color="auto" w:fill="FFFFFF"/>
        </w:rPr>
        <w:t>年</w:t>
      </w:r>
      <w:r w:rsidRPr="00A7718D">
        <w:rPr>
          <w:rFonts w:ascii="Times New Roman" w:eastAsia="仿宋_GB2312" w:hAnsi="Times New Roman" w:cs="Times New Roman"/>
          <w:color w:val="000000"/>
          <w:kern w:val="0"/>
          <w:sz w:val="24"/>
          <w:szCs w:val="24"/>
          <w:bdr w:val="none" w:sz="0" w:space="0" w:color="auto" w:frame="1"/>
          <w:shd w:val="clear" w:color="auto" w:fill="FFFFFF"/>
        </w:rPr>
        <w:t>11</w:t>
      </w:r>
      <w:r w:rsidRPr="00A7718D">
        <w:rPr>
          <w:rFonts w:ascii="仿宋_GB2312" w:eastAsia="仿宋_GB2312" w:hAnsi="宋体" w:cs="宋体" w:hint="eastAsia"/>
          <w:color w:val="000000"/>
          <w:kern w:val="0"/>
          <w:sz w:val="24"/>
          <w:szCs w:val="24"/>
          <w:bdr w:val="none" w:sz="0" w:space="0" w:color="auto" w:frame="1"/>
          <w:shd w:val="clear" w:color="auto" w:fill="FFFFFF"/>
        </w:rPr>
        <w:t>月</w:t>
      </w:r>
      <w:r w:rsidRPr="00A7718D">
        <w:rPr>
          <w:rFonts w:ascii="Times New Roman" w:eastAsia="仿宋_GB2312" w:hAnsi="Times New Roman" w:cs="Times New Roman"/>
          <w:color w:val="000000"/>
          <w:kern w:val="0"/>
          <w:sz w:val="24"/>
          <w:szCs w:val="24"/>
          <w:bdr w:val="none" w:sz="0" w:space="0" w:color="auto" w:frame="1"/>
          <w:shd w:val="clear" w:color="auto" w:fill="FFFFFF"/>
        </w:rPr>
        <w:t>30</w:t>
      </w:r>
      <w:r w:rsidRPr="00A7718D">
        <w:rPr>
          <w:rFonts w:ascii="仿宋_GB2312" w:eastAsia="仿宋_GB2312" w:hAnsi="宋体" w:cs="宋体" w:hint="eastAsia"/>
          <w:color w:val="000000"/>
          <w:kern w:val="0"/>
          <w:sz w:val="24"/>
          <w:szCs w:val="24"/>
          <w:bdr w:val="none" w:sz="0" w:space="0" w:color="auto" w:frame="1"/>
          <w:shd w:val="clear" w:color="auto" w:fill="FFFFFF"/>
        </w:rPr>
        <w:t>日</w:t>
      </w:r>
    </w:p>
    <w:bookmarkEnd w:id="0"/>
    <w:p w:rsidR="006E6757" w:rsidRPr="00A7718D" w:rsidRDefault="006E6757" w:rsidP="00A7718D">
      <w:pPr>
        <w:spacing w:line="360" w:lineRule="auto"/>
        <w:rPr>
          <w:sz w:val="24"/>
          <w:szCs w:val="24"/>
        </w:rPr>
      </w:pPr>
    </w:p>
    <w:sectPr w:rsidR="006E6757" w:rsidRPr="00A7718D" w:rsidSect="006E67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718D"/>
    <w:rsid w:val="006E6757"/>
    <w:rsid w:val="00A771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757"/>
    <w:pPr>
      <w:widowControl w:val="0"/>
      <w:jc w:val="both"/>
    </w:pPr>
  </w:style>
  <w:style w:type="paragraph" w:styleId="1">
    <w:name w:val="heading 1"/>
    <w:basedOn w:val="a"/>
    <w:link w:val="1Char"/>
    <w:uiPriority w:val="9"/>
    <w:qFormat/>
    <w:rsid w:val="00A7718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718D"/>
    <w:rPr>
      <w:rFonts w:ascii="宋体" w:eastAsia="宋体" w:hAnsi="宋体" w:cs="宋体"/>
      <w:b/>
      <w:bCs/>
      <w:kern w:val="36"/>
      <w:sz w:val="48"/>
      <w:szCs w:val="48"/>
    </w:rPr>
  </w:style>
  <w:style w:type="character" w:customStyle="1" w:styleId="apple-converted-space">
    <w:name w:val="apple-converted-space"/>
    <w:basedOn w:val="a0"/>
    <w:rsid w:val="00A7718D"/>
  </w:style>
  <w:style w:type="paragraph" w:styleId="a3">
    <w:name w:val="Normal (Web)"/>
    <w:basedOn w:val="a"/>
    <w:uiPriority w:val="99"/>
    <w:semiHidden/>
    <w:unhideWhenUsed/>
    <w:rsid w:val="00A771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7718D"/>
    <w:rPr>
      <w:b/>
      <w:bCs/>
    </w:rPr>
  </w:style>
  <w:style w:type="character" w:styleId="a5">
    <w:name w:val="Hyperlink"/>
    <w:basedOn w:val="a0"/>
    <w:uiPriority w:val="99"/>
    <w:semiHidden/>
    <w:unhideWhenUsed/>
    <w:rsid w:val="00A7718D"/>
    <w:rPr>
      <w:color w:val="0000FF"/>
      <w:u w:val="single"/>
    </w:rPr>
  </w:style>
  <w:style w:type="paragraph" w:styleId="a6">
    <w:name w:val="Balloon Text"/>
    <w:basedOn w:val="a"/>
    <w:link w:val="Char"/>
    <w:uiPriority w:val="99"/>
    <w:semiHidden/>
    <w:unhideWhenUsed/>
    <w:rsid w:val="00A7718D"/>
    <w:rPr>
      <w:sz w:val="18"/>
      <w:szCs w:val="18"/>
    </w:rPr>
  </w:style>
  <w:style w:type="character" w:customStyle="1" w:styleId="Char">
    <w:name w:val="批注框文本 Char"/>
    <w:basedOn w:val="a0"/>
    <w:link w:val="a6"/>
    <w:uiPriority w:val="99"/>
    <w:semiHidden/>
    <w:rsid w:val="00A7718D"/>
    <w:rPr>
      <w:sz w:val="18"/>
      <w:szCs w:val="18"/>
    </w:rPr>
  </w:style>
</w:styles>
</file>

<file path=word/webSettings.xml><?xml version="1.0" encoding="utf-8"?>
<w:webSettings xmlns:r="http://schemas.openxmlformats.org/officeDocument/2006/relationships" xmlns:w="http://schemas.openxmlformats.org/wordprocessingml/2006/main">
  <w:divs>
    <w:div w:id="1915316458">
      <w:bodyDiv w:val="1"/>
      <w:marLeft w:val="0"/>
      <w:marRight w:val="0"/>
      <w:marTop w:val="0"/>
      <w:marBottom w:val="0"/>
      <w:divBdr>
        <w:top w:val="none" w:sz="0" w:space="0" w:color="auto"/>
        <w:left w:val="none" w:sz="0" w:space="0" w:color="auto"/>
        <w:bottom w:val="none" w:sz="0" w:space="0" w:color="auto"/>
        <w:right w:val="none" w:sz="0" w:space="0" w:color="auto"/>
      </w:divBdr>
    </w:div>
    <w:div w:id="20619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edusri.com.cn/module/download/downfile.jsp?classid=0&amp;filename=d89c233d7c6b4b42948b6cec27e4ea93.pdf"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edusri.com.cn/module/download/downfile.jsp?classid=0&amp;filename=eadc8bcc1fae4bbe81c21ab6125cf2cc.xl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ww.zjedusri.com.cn/module/download/downfile.jsp?classid=0&amp;filename=c4f41a240d45481ebb6daa0a78c6a50f.doc" TargetMode="Externa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cp:revision>
  <dcterms:created xsi:type="dcterms:W3CDTF">2020-12-08T09:20:00Z</dcterms:created>
  <dcterms:modified xsi:type="dcterms:W3CDTF">2020-12-08T09:25:00Z</dcterms:modified>
</cp:coreProperties>
</file>